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5E24CD" w:rsidTr="001F5E45">
        <w:trPr>
          <w:tblCellSpacing w:w="15" w:type="dxa"/>
        </w:trPr>
        <w:tc>
          <w:tcPr>
            <w:tcW w:w="4633" w:type="dxa"/>
          </w:tcPr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5E24CD" w:rsidRDefault="005E24CD" w:rsidP="001F5E45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981269" w:rsidRPr="005E453D" w:rsidRDefault="00981269" w:rsidP="006C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53D">
        <w:rPr>
          <w:rFonts w:ascii="Times New Roman" w:hAnsi="Times New Roman"/>
          <w:b/>
          <w:sz w:val="28"/>
          <w:szCs w:val="28"/>
        </w:rPr>
        <w:t>ПОЛОЖЕНИЕ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453D">
        <w:rPr>
          <w:rFonts w:ascii="Times New Roman" w:hAnsi="Times New Roman"/>
          <w:b/>
          <w:bCs/>
          <w:sz w:val="28"/>
          <w:szCs w:val="28"/>
        </w:rPr>
        <w:t xml:space="preserve">об индивидуальном учете результатов освоения </w:t>
      </w:r>
      <w:proofErr w:type="gramStart"/>
      <w:r w:rsidRPr="005E453D">
        <w:rPr>
          <w:rFonts w:ascii="Times New Roman" w:hAnsi="Times New Roman"/>
          <w:b/>
          <w:bCs/>
          <w:sz w:val="28"/>
          <w:szCs w:val="28"/>
        </w:rPr>
        <w:t>обучающимися</w:t>
      </w:r>
      <w:proofErr w:type="gramEnd"/>
      <w:r w:rsidRPr="005E453D">
        <w:rPr>
          <w:rFonts w:ascii="Times New Roman" w:hAnsi="Times New Roman"/>
          <w:b/>
          <w:bCs/>
          <w:sz w:val="28"/>
          <w:szCs w:val="28"/>
        </w:rPr>
        <w:t xml:space="preserve"> образовательных программ и хранении в архивах информации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453D">
        <w:rPr>
          <w:rFonts w:ascii="Times New Roman" w:hAnsi="Times New Roman"/>
          <w:b/>
          <w:bCs/>
          <w:sz w:val="28"/>
          <w:szCs w:val="28"/>
        </w:rPr>
        <w:t>об этих результатах на бумажных и/или электронных носителях</w:t>
      </w:r>
    </w:p>
    <w:p w:rsidR="00981269" w:rsidRPr="005E453D" w:rsidRDefault="00981269" w:rsidP="006C7A4D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5E453D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981269" w:rsidRPr="005E453D" w:rsidRDefault="00981269" w:rsidP="00E74030">
      <w:pPr>
        <w:pStyle w:val="a4"/>
        <w:ind w:left="0"/>
        <w:jc w:val="center"/>
        <w:rPr>
          <w:b/>
          <w:sz w:val="28"/>
          <w:szCs w:val="28"/>
        </w:rPr>
      </w:pPr>
      <w:r w:rsidRPr="005E453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5E453D">
        <w:rPr>
          <w:b/>
          <w:sz w:val="28"/>
          <w:szCs w:val="28"/>
        </w:rPr>
        <w:t xml:space="preserve"> общеобразовательная школа» </w:t>
      </w:r>
    </w:p>
    <w:p w:rsidR="00981269" w:rsidRPr="005E453D" w:rsidRDefault="00981269" w:rsidP="00E74030">
      <w:pPr>
        <w:pStyle w:val="a4"/>
        <w:ind w:left="0"/>
        <w:jc w:val="center"/>
        <w:rPr>
          <w:b/>
          <w:sz w:val="28"/>
          <w:szCs w:val="28"/>
        </w:rPr>
      </w:pPr>
      <w:r w:rsidRPr="005E453D">
        <w:rPr>
          <w:b/>
          <w:sz w:val="28"/>
          <w:szCs w:val="28"/>
        </w:rPr>
        <w:t>Красногвардейского района Белгородской области</w:t>
      </w:r>
    </w:p>
    <w:p w:rsidR="00981269" w:rsidRDefault="00981269" w:rsidP="005E45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81269" w:rsidRPr="005E453D" w:rsidRDefault="00981269" w:rsidP="005E45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453D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 1.1. Настоящее Положение разработано 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5E453D">
          <w:rPr>
            <w:rFonts w:ascii="Times New Roman" w:hAnsi="Times New Roman"/>
            <w:sz w:val="28"/>
            <w:szCs w:val="28"/>
          </w:rPr>
          <w:t>2012 г</w:t>
        </w:r>
      </w:smartTag>
      <w:r w:rsidRPr="005E453D">
        <w:rPr>
          <w:rFonts w:ascii="Times New Roman" w:hAnsi="Times New Roman"/>
          <w:sz w:val="28"/>
          <w:szCs w:val="28"/>
        </w:rPr>
        <w:t>. № 273 — ФЗ «Об образовании в Российской Федерации» п.11 ч.3 ст.28.</w:t>
      </w:r>
    </w:p>
    <w:p w:rsidR="00981269" w:rsidRPr="005E453D" w:rsidRDefault="00981269" w:rsidP="005E4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 1.2. Муниципальное бюджетное общеобразовательное учреждение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5E453D">
        <w:rPr>
          <w:rFonts w:ascii="Times New Roman" w:hAnsi="Times New Roman"/>
          <w:sz w:val="28"/>
          <w:szCs w:val="28"/>
        </w:rPr>
        <w:t xml:space="preserve"> общеобразовательная школа»  (дале</w:t>
      </w:r>
      <w:proofErr w:type="gramStart"/>
      <w:r w:rsidRPr="005E453D">
        <w:rPr>
          <w:rFonts w:ascii="Times New Roman" w:hAnsi="Times New Roman"/>
          <w:sz w:val="28"/>
          <w:szCs w:val="28"/>
        </w:rPr>
        <w:t>е-</w:t>
      </w:r>
      <w:proofErr w:type="gramEnd"/>
      <w:r w:rsidRPr="005E453D">
        <w:rPr>
          <w:rFonts w:ascii="Times New Roman" w:hAnsi="Times New Roman"/>
          <w:sz w:val="28"/>
          <w:szCs w:val="28"/>
        </w:rPr>
        <w:t xml:space="preserve"> школа) осуществляет индивидуальный учет результатов освоения обучающимися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453D">
        <w:rPr>
          <w:rFonts w:ascii="Times New Roman" w:hAnsi="Times New Roman"/>
          <w:sz w:val="28"/>
          <w:szCs w:val="28"/>
        </w:rPr>
        <w:t>основных образовательных программ соответствующего уровня общего образования.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1.3.Положение регламентирует деятельность учителей и руководства школы по контролю и учету ответов и работ, обучающихся по предметам учебного плана.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1.4. ФГОС (ФКГОС) является основой объективности текущего, промежуточного и итогового контроля в период освоения учащимися соответствующей основной образовательной программы.</w:t>
      </w:r>
    </w:p>
    <w:p w:rsidR="00981269" w:rsidRPr="005E453D" w:rsidRDefault="00981269" w:rsidP="005E45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453D">
        <w:rPr>
          <w:rFonts w:ascii="Times New Roman" w:hAnsi="Times New Roman"/>
          <w:b/>
          <w:bCs/>
          <w:sz w:val="28"/>
          <w:szCs w:val="28"/>
        </w:rPr>
        <w:t>2. Осуществление индивидуального учета результатов освоения</w:t>
      </w:r>
    </w:p>
    <w:p w:rsidR="00981269" w:rsidRPr="005E453D" w:rsidRDefault="00981269" w:rsidP="005E45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E453D">
        <w:rPr>
          <w:rFonts w:ascii="Times New Roman" w:hAnsi="Times New Roman"/>
          <w:b/>
          <w:bCs/>
          <w:sz w:val="28"/>
          <w:szCs w:val="28"/>
        </w:rPr>
        <w:t>обучающимися</w:t>
      </w:r>
      <w:proofErr w:type="gramEnd"/>
      <w:r w:rsidRPr="005E453D">
        <w:rPr>
          <w:rFonts w:ascii="Times New Roman" w:hAnsi="Times New Roman"/>
          <w:b/>
          <w:bCs/>
          <w:sz w:val="28"/>
          <w:szCs w:val="28"/>
        </w:rPr>
        <w:t xml:space="preserve"> образовательных программ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2.1. Индивидуальный учет результатов освоения </w:t>
      </w:r>
      <w:proofErr w:type="gramStart"/>
      <w:r w:rsidRPr="005E453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E453D">
        <w:rPr>
          <w:rFonts w:ascii="Times New Roman" w:hAnsi="Times New Roman"/>
          <w:sz w:val="28"/>
          <w:szCs w:val="28"/>
        </w:rPr>
        <w:t xml:space="preserve"> образовательных программ осуществляется в форме текущего, промежуточного и итогового контроля, в соответствии с Положением о формах, периодичности и порядке проведения текущего контроля успеваемости и промежуточной аттестации обучающихся.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2.2. Процедура текущего, промежуточного и итогового контроля предполагает выявление и оценивание </w:t>
      </w:r>
      <w:proofErr w:type="spellStart"/>
      <w:r w:rsidRPr="005E453D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5E453D">
        <w:rPr>
          <w:rFonts w:ascii="Times New Roman" w:hAnsi="Times New Roman"/>
          <w:sz w:val="28"/>
          <w:szCs w:val="28"/>
        </w:rPr>
        <w:t xml:space="preserve"> и предметных результатов освоения обучающимися соответствующей основной образовательной программы.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2.3. Под текущим контролем понимается оценивание отдельных ответов и работ обучающегося  во время учебной четверти по предметам учебного плана соответствующей основной образовательной программы.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2.4. Под промежуточным контролем понимается выставление обучающимся отметок по предметам учебного плана соответствующей основной образовательной программы на конец четверти.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2.5. Под итоговым контролем понимается выставление оценок по предметам учебного плана соответствующей основной образовательной программы на конец каждого учебного года и по окончанию 9 класс</w:t>
      </w:r>
      <w:r>
        <w:rPr>
          <w:rFonts w:ascii="Times New Roman" w:hAnsi="Times New Roman"/>
          <w:sz w:val="28"/>
          <w:szCs w:val="28"/>
        </w:rPr>
        <w:t>а</w:t>
      </w:r>
      <w:r w:rsidRPr="005E453D">
        <w:rPr>
          <w:rFonts w:ascii="Times New Roman" w:hAnsi="Times New Roman"/>
          <w:sz w:val="28"/>
          <w:szCs w:val="28"/>
        </w:rPr>
        <w:t>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lastRenderedPageBreak/>
        <w:t xml:space="preserve">    2.6. Балльное текущее, промежуточное и итоговое оценивание </w:t>
      </w:r>
      <w:proofErr w:type="gramStart"/>
      <w:r w:rsidRPr="005E453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E453D">
        <w:rPr>
          <w:rFonts w:ascii="Times New Roman" w:hAnsi="Times New Roman"/>
          <w:sz w:val="28"/>
          <w:szCs w:val="28"/>
        </w:rPr>
        <w:t xml:space="preserve"> по предметам учебного плана соответствующей основной образовательной программы является обязательным и осуществляется в школе со 2 класса по </w:t>
      </w:r>
      <w:r>
        <w:rPr>
          <w:rFonts w:ascii="Times New Roman" w:hAnsi="Times New Roman"/>
          <w:sz w:val="28"/>
          <w:szCs w:val="28"/>
        </w:rPr>
        <w:t>9</w:t>
      </w:r>
      <w:r w:rsidRPr="005E453D">
        <w:rPr>
          <w:rFonts w:ascii="Times New Roman" w:hAnsi="Times New Roman"/>
          <w:sz w:val="28"/>
          <w:szCs w:val="28"/>
        </w:rPr>
        <w:t xml:space="preserve"> классы.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2.7. Требования, предъявляемые к текущему, промежуточному и итоговому оцениванию, доводятся до сведения обучающихся и их родителей (законных представителей) классным руководителем на первом родительском собрании и учителями-предметниками на первых уроках.</w:t>
      </w:r>
    </w:p>
    <w:p w:rsidR="00981269" w:rsidRPr="005E453D" w:rsidRDefault="00981269" w:rsidP="005E45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453D">
        <w:rPr>
          <w:rFonts w:ascii="Times New Roman" w:hAnsi="Times New Roman"/>
          <w:b/>
          <w:bCs/>
          <w:sz w:val="28"/>
          <w:szCs w:val="28"/>
        </w:rPr>
        <w:t>3. Хранение в архивах информации о результатах освоения образовательных программ на бумажных и/или электронных носителях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3.1. К обязательным бумажным носителям индивидуального учета результатов освоения обучающимся основной образовательной программы относятся: классные журналы, личные дела обучающихся, протоколы результатов прохождения выпускниками государственной итоговой аттестации, книги выдачи аттестатов об основном общем образовании, аттестаты о получении основного общего образования, портфель (</w:t>
      </w:r>
      <w:proofErr w:type="spellStart"/>
      <w:r w:rsidRPr="005E453D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5E453D">
        <w:rPr>
          <w:rFonts w:ascii="Times New Roman" w:hAnsi="Times New Roman"/>
          <w:sz w:val="28"/>
          <w:szCs w:val="28"/>
        </w:rPr>
        <w:t>) обучающихся 1-</w:t>
      </w:r>
      <w:r>
        <w:rPr>
          <w:rFonts w:ascii="Times New Roman" w:hAnsi="Times New Roman"/>
          <w:sz w:val="28"/>
          <w:szCs w:val="28"/>
        </w:rPr>
        <w:t>9</w:t>
      </w:r>
      <w:r w:rsidRPr="005E453D">
        <w:rPr>
          <w:rFonts w:ascii="Times New Roman" w:hAnsi="Times New Roman"/>
          <w:sz w:val="28"/>
          <w:szCs w:val="28"/>
        </w:rPr>
        <w:t xml:space="preserve"> классов.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3.2. В классных журналах отражается балльное текущее, промежуточное и итоговое оценивание результатов освоения </w:t>
      </w:r>
      <w:proofErr w:type="gramStart"/>
      <w:r w:rsidRPr="005E453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E453D">
        <w:rPr>
          <w:rFonts w:ascii="Times New Roman" w:hAnsi="Times New Roman"/>
          <w:sz w:val="28"/>
          <w:szCs w:val="28"/>
        </w:rPr>
        <w:t xml:space="preserve"> основной образовательной программы.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3.3. Внесение исправлений в промежуточные и итоговые результаты в классном журнале оформляется в соответствии с Положением о ведении классных журналов МБОУ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5E453D">
        <w:rPr>
          <w:rFonts w:ascii="Times New Roman" w:hAnsi="Times New Roman"/>
          <w:sz w:val="28"/>
          <w:szCs w:val="28"/>
        </w:rPr>
        <w:t xml:space="preserve"> общеобразовательная школа».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3.4. В личное дело выставляются итоговые результаты обучающегося по предметам учебного плана школы, которые заверяются печатью образовательного учреждения и подписью классного руководителя.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3.5. Личное дело при переводе обучающегося  в другое образовательное учреждение отдается его родителям (законным представителям) согласно заявлению на имя директора школы.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3.6. Результаты итогового оценивания обучающегося по предметам учебного плана по окончанию основной образовательной программы основного общего  образования в 9 класс</w:t>
      </w:r>
      <w:r>
        <w:rPr>
          <w:rFonts w:ascii="Times New Roman" w:hAnsi="Times New Roman"/>
          <w:sz w:val="28"/>
          <w:szCs w:val="28"/>
        </w:rPr>
        <w:t>е</w:t>
      </w:r>
      <w:r w:rsidRPr="005E453D">
        <w:rPr>
          <w:rFonts w:ascii="Times New Roman" w:hAnsi="Times New Roman"/>
          <w:sz w:val="28"/>
          <w:szCs w:val="28"/>
        </w:rPr>
        <w:t xml:space="preserve"> заносятся в книги выдачи аттестатов за курс основного общего образования и выставляются в аттестат о соответствующем образовании.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3.7. </w:t>
      </w:r>
      <w:r w:rsidRPr="00943096">
        <w:rPr>
          <w:rFonts w:ascii="Times New Roman" w:hAnsi="Times New Roman"/>
          <w:sz w:val="28"/>
          <w:szCs w:val="28"/>
        </w:rPr>
        <w:t>Портфель ученика начальных классов является одной из составляющих «портрета» выпускника и играет важную роль при переходе ученика в 5 класс для определения вектора его дальнейшего развития</w:t>
      </w:r>
      <w:r w:rsidRPr="005E453D">
        <w:rPr>
          <w:rFonts w:ascii="Times New Roman" w:hAnsi="Times New Roman"/>
          <w:sz w:val="28"/>
          <w:szCs w:val="28"/>
        </w:rPr>
        <w:t xml:space="preserve"> и обучения.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3.8. </w:t>
      </w:r>
      <w:proofErr w:type="gramStart"/>
      <w:r w:rsidRPr="005E453D">
        <w:rPr>
          <w:rFonts w:ascii="Times New Roman" w:hAnsi="Times New Roman"/>
          <w:sz w:val="28"/>
          <w:szCs w:val="28"/>
        </w:rPr>
        <w:t>При переводе ученика в другое общеобразовательное учреждение портфель - 1-5 классы)/(</w:t>
      </w:r>
      <w:proofErr w:type="spellStart"/>
      <w:r w:rsidRPr="005E453D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5E453D">
        <w:rPr>
          <w:rFonts w:ascii="Times New Roman" w:hAnsi="Times New Roman"/>
          <w:sz w:val="28"/>
          <w:szCs w:val="28"/>
        </w:rPr>
        <w:t xml:space="preserve"> — для 6-</w:t>
      </w:r>
      <w:r>
        <w:rPr>
          <w:rFonts w:ascii="Times New Roman" w:hAnsi="Times New Roman"/>
          <w:sz w:val="28"/>
          <w:szCs w:val="28"/>
        </w:rPr>
        <w:t>9</w:t>
      </w:r>
      <w:r w:rsidRPr="005E453D">
        <w:rPr>
          <w:rFonts w:ascii="Times New Roman" w:hAnsi="Times New Roman"/>
          <w:sz w:val="28"/>
          <w:szCs w:val="28"/>
        </w:rPr>
        <w:t xml:space="preserve"> классов) выдается на руки родителям (законным представителям) вместе с личным делом обучающегося.</w:t>
      </w:r>
      <w:proofErr w:type="gramEnd"/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3.9. К необязательным бумажным и электронным носителям индивидуального учета результатов освоения обучающимся основной образовательной программы относятся личные дневники обучающихся, отчетные ведомости оценок з</w:t>
      </w:r>
      <w:r>
        <w:rPr>
          <w:rFonts w:ascii="Times New Roman" w:hAnsi="Times New Roman"/>
          <w:sz w:val="28"/>
          <w:szCs w:val="28"/>
        </w:rPr>
        <w:t>а четверть</w:t>
      </w:r>
      <w:r w:rsidRPr="005E453D">
        <w:rPr>
          <w:rFonts w:ascii="Times New Roman" w:hAnsi="Times New Roman"/>
          <w:sz w:val="28"/>
          <w:szCs w:val="28"/>
        </w:rPr>
        <w:t>, тетради для контрольных, практических, лабораторных и других видов работ контролирующего характера, а также другие бумажные и электронные персонифицированные носители.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 3.10. Наличие (использование) необязательных бумажных и электронных носителей индивидуального учета результатов освоения обучающимся основной </w:t>
      </w:r>
      <w:r w:rsidRPr="005E453D">
        <w:rPr>
          <w:rFonts w:ascii="Times New Roman" w:hAnsi="Times New Roman"/>
          <w:sz w:val="28"/>
          <w:szCs w:val="28"/>
        </w:rPr>
        <w:lastRenderedPageBreak/>
        <w:t>образовательной программы может определяться решением руководства школы, учителе</w:t>
      </w:r>
      <w:proofErr w:type="gramStart"/>
      <w:r w:rsidRPr="005E453D">
        <w:rPr>
          <w:rFonts w:ascii="Times New Roman" w:hAnsi="Times New Roman"/>
          <w:sz w:val="28"/>
          <w:szCs w:val="28"/>
        </w:rPr>
        <w:t>й-</w:t>
      </w:r>
      <w:proofErr w:type="gramEnd"/>
      <w:r w:rsidRPr="005E453D">
        <w:rPr>
          <w:rFonts w:ascii="Times New Roman" w:hAnsi="Times New Roman"/>
          <w:sz w:val="28"/>
          <w:szCs w:val="28"/>
        </w:rPr>
        <w:t xml:space="preserve"> предметников, методического объединения или педагогического совета, родительского собрания.</w:t>
      </w:r>
    </w:p>
    <w:p w:rsidR="00981269" w:rsidRPr="005E453D" w:rsidRDefault="00981269" w:rsidP="006C7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53D">
        <w:rPr>
          <w:rFonts w:ascii="Times New Roman" w:hAnsi="Times New Roman"/>
          <w:sz w:val="28"/>
          <w:szCs w:val="28"/>
        </w:rPr>
        <w:t xml:space="preserve">   3.11. Хранение информации о результатах освоения образовательных программ на бумажных и/или электронных носителях в архиве школы осуществляется в соответствии с Положением об архиве МБОУ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bookmarkStart w:id="0" w:name="_GoBack"/>
      <w:bookmarkEnd w:id="0"/>
      <w:r w:rsidRPr="005E453D">
        <w:rPr>
          <w:rFonts w:ascii="Times New Roman" w:hAnsi="Times New Roman"/>
          <w:sz w:val="28"/>
          <w:szCs w:val="28"/>
        </w:rPr>
        <w:t xml:space="preserve"> общеобразовательная школа»</w:t>
      </w:r>
    </w:p>
    <w:p w:rsidR="00981269" w:rsidRDefault="00981269" w:rsidP="006C7A4D">
      <w:pPr>
        <w:ind w:firstLine="357"/>
        <w:jc w:val="both"/>
        <w:rPr>
          <w:sz w:val="28"/>
          <w:szCs w:val="28"/>
        </w:rPr>
      </w:pPr>
    </w:p>
    <w:p w:rsidR="00981269" w:rsidRPr="005E453D" w:rsidRDefault="00981269" w:rsidP="006C7A4D">
      <w:pPr>
        <w:ind w:firstLine="357"/>
        <w:jc w:val="both"/>
        <w:rPr>
          <w:rFonts w:ascii="Times New Roman" w:hAnsi="Times New Roman"/>
          <w:i/>
          <w:sz w:val="28"/>
          <w:szCs w:val="28"/>
        </w:rPr>
      </w:pPr>
      <w:r w:rsidRPr="005E453D">
        <w:rPr>
          <w:sz w:val="28"/>
          <w:szCs w:val="28"/>
        </w:rPr>
        <w:tab/>
      </w:r>
      <w:r w:rsidRPr="005E453D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5E453D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981269" w:rsidRPr="005E453D" w:rsidRDefault="00981269" w:rsidP="006C7A4D">
      <w:pPr>
        <w:tabs>
          <w:tab w:val="left" w:pos="1100"/>
        </w:tabs>
        <w:rPr>
          <w:sz w:val="28"/>
          <w:szCs w:val="28"/>
        </w:rPr>
      </w:pPr>
    </w:p>
    <w:sectPr w:rsidR="00981269" w:rsidRPr="005E453D" w:rsidSect="005E453D">
      <w:pgSz w:w="11906" w:h="16838"/>
      <w:pgMar w:top="719" w:right="466" w:bottom="719" w:left="16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35F"/>
    <w:rsid w:val="00084B22"/>
    <w:rsid w:val="000C5DE1"/>
    <w:rsid w:val="000C7656"/>
    <w:rsid w:val="002272B5"/>
    <w:rsid w:val="002C1040"/>
    <w:rsid w:val="003067B5"/>
    <w:rsid w:val="00311D7D"/>
    <w:rsid w:val="00326F9F"/>
    <w:rsid w:val="00390E2D"/>
    <w:rsid w:val="0040496E"/>
    <w:rsid w:val="004343C1"/>
    <w:rsid w:val="005032F1"/>
    <w:rsid w:val="005912BB"/>
    <w:rsid w:val="005B69E5"/>
    <w:rsid w:val="005E24CD"/>
    <w:rsid w:val="005E453D"/>
    <w:rsid w:val="00693417"/>
    <w:rsid w:val="006C7A4D"/>
    <w:rsid w:val="007B52B1"/>
    <w:rsid w:val="007F187F"/>
    <w:rsid w:val="00851FE0"/>
    <w:rsid w:val="00854208"/>
    <w:rsid w:val="00925CA6"/>
    <w:rsid w:val="00941DAE"/>
    <w:rsid w:val="00943096"/>
    <w:rsid w:val="00981269"/>
    <w:rsid w:val="00982C7A"/>
    <w:rsid w:val="009D5224"/>
    <w:rsid w:val="00A61C95"/>
    <w:rsid w:val="00AA68CE"/>
    <w:rsid w:val="00B12E5D"/>
    <w:rsid w:val="00B902B4"/>
    <w:rsid w:val="00BC035F"/>
    <w:rsid w:val="00C108D1"/>
    <w:rsid w:val="00C600FA"/>
    <w:rsid w:val="00CA794D"/>
    <w:rsid w:val="00D145F1"/>
    <w:rsid w:val="00DD5100"/>
    <w:rsid w:val="00E41A6E"/>
    <w:rsid w:val="00E74030"/>
    <w:rsid w:val="00E8002F"/>
    <w:rsid w:val="00F03E9C"/>
    <w:rsid w:val="00FB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6E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6C7A4D"/>
    <w:pPr>
      <w:spacing w:after="0" w:line="240" w:lineRule="auto"/>
      <w:outlineLvl w:val="2"/>
    </w:pPr>
    <w:rPr>
      <w:rFonts w:ascii="Times New Roman" w:hAnsi="Times New Roman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C7A4D"/>
    <w:rPr>
      <w:rFonts w:ascii="Times New Roman" w:hAnsi="Times New Roman"/>
      <w:sz w:val="34"/>
      <w:lang w:eastAsia="ru-RU"/>
    </w:rPr>
  </w:style>
  <w:style w:type="paragraph" w:customStyle="1" w:styleId="a3">
    <w:name w:val="......."/>
    <w:basedOn w:val="a"/>
    <w:next w:val="a"/>
    <w:uiPriority w:val="99"/>
    <w:rsid w:val="006C7A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7403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No Spacing"/>
    <w:uiPriority w:val="99"/>
    <w:qFormat/>
    <w:rsid w:val="00CA794D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03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687</Words>
  <Characters>5371</Characters>
  <Application>Microsoft Office Word</Application>
  <DocSecurity>0</DocSecurity>
  <Lines>44</Lines>
  <Paragraphs>12</Paragraphs>
  <ScaleCrop>false</ScaleCrop>
  <Company>Microsoft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18</cp:revision>
  <cp:lastPrinted>2017-08-07T08:54:00Z</cp:lastPrinted>
  <dcterms:created xsi:type="dcterms:W3CDTF">2014-03-20T18:19:00Z</dcterms:created>
  <dcterms:modified xsi:type="dcterms:W3CDTF">2017-08-07T08:54:00Z</dcterms:modified>
</cp:coreProperties>
</file>